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Disneyland TOUR Schedule (as of 2/22/22)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Subject to change depending on performance times and workshop times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</w:rPr>
        <w:drawing>
          <wp:inline distB="114300" distT="114300" distL="114300" distR="114300">
            <wp:extent cx="3995738" cy="2992946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5738" cy="2992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Performance and workshop times are: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5/21 </w:t>
        <w:tab/>
        <w:t xml:space="preserve">TBA  Concert at Disneyl</w:t>
      </w:r>
      <w:r w:rsidDel="00000000" w:rsidR="00000000" w:rsidRPr="00000000">
        <w:rPr>
          <w:b w:val="1"/>
          <w:rtl w:val="0"/>
        </w:rPr>
        <w:t xml:space="preserve">and CA Adventure Hollywood backlot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5/22</w:t>
        <w:tab/>
        <w:t xml:space="preserve">TBA Sound Studio Instrumental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Concert Dress (we must adhere to Disneyland dress code which is very strict on appearance)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4157663</wp:posOffset>
            </wp:positionH>
            <wp:positionV relativeFrom="paragraph">
              <wp:posOffset>444907</wp:posOffset>
            </wp:positionV>
            <wp:extent cx="1709738" cy="2088743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20887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Men = </w:t>
        <w:tab/>
        <w:t xml:space="preserve">Tuxedo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Women=</w:t>
        <w:tab/>
        <w:t xml:space="preserve">ALL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 xml:space="preserve">Concert Formal wear, not casual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 spaghetti straps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 xml:space="preserve">No Short skirts (knee length or longer)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Black bottoms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 xml:space="preserve">Black shoes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 xml:space="preserve">NO FLIP-FLOPS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Friday May 20,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WEAR: Disney Tour shirt (provided)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7am</w:t>
        <w:tab/>
        <w:tab/>
        <w:t xml:space="preserve">Load equipment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Put EVERYTHING for performance in the truck including concert wear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MAKE SURE YOUR NAME IS ON EVERYTHING!!!!!!!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7:30am</w:t>
        <w:tab/>
        <w:tab/>
        <w:t xml:space="preserve">Group Meeting in band room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7:45am</w:t>
        <w:tab/>
        <w:tab/>
        <w:t xml:space="preserve">Meeting with your chaperones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8:00</w:t>
        <w:tab/>
        <w:tab/>
        <w:t xml:space="preserve">Depart GBHS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    </w:t>
        <w:tab/>
        <w:t xml:space="preserve">stop on the road (bring money)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We will stop for restrooms also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5:00pm</w:t>
        <w:tab/>
        <w:t xml:space="preserve">Arrive Fairfield Inn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1460 South harbor Blvd. (across from Disneyland)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Anaheim, CA  92802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hyperlink r:id="rId9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http://marriott.com/property/propertypage.mi?marshaCode=LAXOC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Check-In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6pm</w:t>
        <w:tab/>
        <w:tab/>
        <w:t xml:space="preserve">Downtown Disney for dinner and shopping time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Bring Money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10:00pm</w:t>
        <w:tab/>
        <w:t xml:space="preserve">Meet back at tram stop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Check In with Chaperone 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Bed-Check (chaperones tape the doors)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Saturday May 21,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7:30am</w:t>
        <w:tab/>
        <w:tab/>
        <w:t xml:space="preserve">Wake-Up Call</w:t>
      </w:r>
    </w:p>
    <w:p w:rsidR="00000000" w:rsidDel="00000000" w:rsidP="00000000" w:rsidRDefault="00000000" w:rsidRPr="00000000" w14:paraId="0000002C">
      <w:pPr>
        <w:ind w:left="1440" w:hanging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8:30am</w:t>
        <w:tab/>
        <w:t xml:space="preserve">Breakfast with your chaperone, bring money (There is a McDonald’s right next to the hotel)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9:00am</w:t>
        <w:tab/>
        <w:tab/>
        <w:t xml:space="preserve">Meet in front of hotel and check in with your chaperone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Chaperones Collect Room Keys</w:t>
      </w:r>
    </w:p>
    <w:p w:rsidR="00000000" w:rsidDel="00000000" w:rsidP="00000000" w:rsidRDefault="00000000" w:rsidRPr="00000000" w14:paraId="0000002F">
      <w:pPr>
        <w:ind w:left="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Make sure everything you need for performance is on the truck (Otherwise you are carrying it around Disneyland all day)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9:30am</w:t>
        <w:tab/>
        <w:tab/>
        <w:t xml:space="preserve">Get pass and enter Disneyland through main gate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KEEP TRACK OF TIME!!!!</w:t>
      </w:r>
    </w:p>
    <w:p w:rsidR="00000000" w:rsidDel="00000000" w:rsidP="00000000" w:rsidRDefault="00000000" w:rsidRPr="00000000" w14:paraId="00000032">
      <w:pPr>
        <w:ind w:left="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 must stay in contact with your chaperone.  If you cross over to California Adventure, you must check in with your chaperone BEFORE and AFTER.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Trailer Enters Security Check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MEET AT DESIGNATED SPOT for performance.  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Travel backstage and meet trailer for clothes and equipment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Keep track of time so you are not late.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NOTE: No pictures can be taken backstage at Disneyland!!!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Non- performers (except chaperones) are not permitted backstage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Change into Concert Clothes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Warm-up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Have group photo Taken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4215061</wp:posOffset>
            </wp:positionH>
            <wp:positionV relativeFrom="paragraph">
              <wp:posOffset>119063</wp:posOffset>
            </wp:positionV>
            <wp:extent cx="2138114" cy="1566863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114" cy="1566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ind w:left="21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 can order the group photo</w:t>
      </w:r>
    </w:p>
    <w:p w:rsidR="00000000" w:rsidDel="00000000" w:rsidP="00000000" w:rsidRDefault="00000000" w:rsidRPr="00000000" w14:paraId="0000003D">
      <w:pPr>
        <w:ind w:left="2160" w:firstLine="0"/>
        <w:rPr>
          <w:color w:val="ff000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color w:val="ff0000"/>
          <w:vertAlign w:val="baseline"/>
          <w:rtl w:val="0"/>
        </w:rPr>
        <w:t xml:space="preserve">Pre-Pay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Warm-Up/Tune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Move to staging area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Performance IN /CA Adventure</w:t>
      </w:r>
    </w:p>
    <w:p w:rsidR="00000000" w:rsidDel="00000000" w:rsidP="00000000" w:rsidRDefault="00000000" w:rsidRPr="00000000" w14:paraId="00000041">
      <w:pPr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Load equipment back in truck and change </w:t>
      </w:r>
    </w:p>
    <w:p w:rsidR="00000000" w:rsidDel="00000000" w:rsidP="00000000" w:rsidRDefault="00000000" w:rsidRPr="00000000" w14:paraId="00000042">
      <w:pPr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Return to Park together after everything is loaded</w:t>
        <w:tab/>
        <w:tab/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NOT LEAVE THE DISNEYLAND AREA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Never travel alone !!!!  Stay with a group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 violation of rules will result in an immediate trip home.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After equipment is loaded, release back into the park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11:00pm</w:t>
        <w:tab/>
        <w:t xml:space="preserve">Meet  at exit to Disneyland (Main gate) and check in with chaperone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Chaperones give back room keys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4052888</wp:posOffset>
            </wp:positionH>
            <wp:positionV relativeFrom="paragraph">
              <wp:posOffset>266700</wp:posOffset>
            </wp:positionV>
            <wp:extent cx="2466975" cy="1847850"/>
            <wp:effectExtent b="0" l="0" r="0" t="0"/>
            <wp:wrapNone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Walk with chaperone back to hotel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12:00am</w:t>
        <w:tab/>
        <w:t xml:space="preserve">Bed-Check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Sunday May 22,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8:00am </w:t>
        <w:tab/>
        <w:t xml:space="preserve">Wake-UP Call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8:30am</w:t>
        <w:tab/>
        <w:tab/>
        <w:t xml:space="preserve">Breakfast with chaperone</w:t>
      </w:r>
    </w:p>
    <w:p w:rsidR="00000000" w:rsidDel="00000000" w:rsidP="00000000" w:rsidRDefault="00000000" w:rsidRPr="00000000" w14:paraId="00000051">
      <w:pPr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Begin Loading luggage and equipment on buses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9:00am</w:t>
        <w:tab/>
        <w:tab/>
        <w:t xml:space="preserve">Depart for Disneyland</w:t>
        <w:tab/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buses and truck go through Disneyland Vehicle Security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Meet at designated spot for workshop</w:t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Recording Studio Workshop Backstage at Disneyland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Load Equipment on trailer after workshop</w:t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TBA</w:t>
        <w:tab/>
        <w:tab/>
        <w:t xml:space="preserve">release to Disneyland/CA Adventure AFTER truck and buses are loaded.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NOT LEAVE THE DISNEYLAND AREA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hop to California Adventure get permission from Chaperone</w:t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TBA</w:t>
        <w:tab/>
        <w:tab/>
        <w:t xml:space="preserve">COLORGUARD/GUESTS</w:t>
      </w:r>
      <w:r w:rsidDel="00000000" w:rsidR="00000000" w:rsidRPr="00000000">
        <w:rPr>
          <w:vertAlign w:val="baseline"/>
          <w:rtl w:val="0"/>
        </w:rPr>
        <w:t xml:space="preserve"> Meet at designated spot for workshop</w:t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5:30pm</w:t>
        <w:tab/>
        <w:t xml:space="preserve">Meet outside Disneyland Main Gate and check in with chaperone </w:t>
      </w:r>
    </w:p>
    <w:p w:rsidR="00000000" w:rsidDel="00000000" w:rsidP="00000000" w:rsidRDefault="00000000" w:rsidRPr="00000000" w14:paraId="00000061">
      <w:pPr>
        <w:ind w:left="1440" w:firstLine="0"/>
        <w:rPr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NO DINNER STOP</w:t>
      </w:r>
      <w:r w:rsidDel="00000000" w:rsidR="00000000" w:rsidRPr="00000000">
        <w:rPr>
          <w:vertAlign w:val="baseline"/>
          <w:rtl w:val="0"/>
        </w:rPr>
        <w:t xml:space="preserve"> so please make sure you eat before you meet the buses.  </w:t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Take tram with chaperone to meet buses</w:t>
      </w:r>
    </w:p>
    <w:p w:rsidR="00000000" w:rsidDel="00000000" w:rsidP="00000000" w:rsidRDefault="00000000" w:rsidRPr="00000000" w14:paraId="00000063">
      <w:pPr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Depart Disneyland for GBHS</w:t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Restroom stops only on way back</w:t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Monday  May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2am</w:t>
        <w:tab/>
        <w:tab/>
        <w:t xml:space="preserve">Arrive GBHS 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REMEMBER You still have all day Tuesday to recover 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 meals will be provided so you will need to bring money for all meals outside and inside the park.  Also bring money for any souvenirs.</w:t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cooperation of every student is so very appreciated to help make sure the entire trip is smooth and memorable.  </w:t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Keep track of time.  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Meet at the right times in the right places.  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Take lots of pictures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Shake hands with Mickey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Enjoy the Recording Studio workshop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Make lasting memories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 Emerald Brigade !!!!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/>
        <w:drawing>
          <wp:inline distB="114300" distT="114300" distL="114300" distR="114300">
            <wp:extent cx="2933700" cy="155257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image" Target="media/image5.png"/><Relationship Id="rId9" Type="http://schemas.openxmlformats.org/officeDocument/2006/relationships/hyperlink" Target="http://marriott.com/property/propertypage.mi?marshaCode=LAXO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2/oSkdBwF7GNu5q4MznKe13Bog==">AMUW2mVxsIlp+qDuGvlg9SayAY/eUK5m+TDJzizXn3iQUAvqmrM/DrutaWjvBbdriIMqOGBllB/Tv8YfooJLG08WVdx7/NYuNr91J9m7+E9Ugd3mInj3p3o=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2022-02-22T20:03:00Z</dcterms:created>
  <dc:creator>lkulikowski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